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B7" w:rsidRPr="00B74CD7" w:rsidRDefault="00B03EB7" w:rsidP="00B03EB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74CD7">
        <w:rPr>
          <w:rFonts w:ascii="Times New Roman" w:hAnsi="Times New Roman" w:cs="Times New Roman"/>
          <w:b/>
          <w:sz w:val="32"/>
          <w:szCs w:val="32"/>
        </w:rPr>
        <w:t>Shannon McCullough Intern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352942">
          <w:rPr>
            <w:rStyle w:val="Hyperlink"/>
            <w:rFonts w:ascii="Times New Roman" w:hAnsi="Times New Roman" w:cs="Times New Roman"/>
            <w:sz w:val="24"/>
            <w:szCs w:val="24"/>
          </w:rPr>
          <w:t>smccull0@mail.naz.edu</w:t>
        </w:r>
      </w:hyperlink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Waterloo-Geneva Roa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d, 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Waterloo, New York, 13165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(315) 651-5457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EB7" w:rsidRPr="00B74CD7" w:rsidRDefault="00B03EB7" w:rsidP="00B03EB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74CD7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Timothy W. Kneeland</w:t>
      </w:r>
    </w:p>
    <w:p w:rsidR="00B03EB7" w:rsidRDefault="00582BF9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B03EB7">
        <w:rPr>
          <w:rFonts w:ascii="Times New Roman" w:hAnsi="Times New Roman" w:cs="Times New Roman"/>
          <w:sz w:val="24"/>
          <w:szCs w:val="24"/>
        </w:rPr>
        <w:t xml:space="preserve"> of History and Political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B03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Director, Center for Public </w:t>
      </w:r>
      <w:r w:rsidR="00582BF9">
        <w:rPr>
          <w:rFonts w:ascii="Times New Roman" w:hAnsi="Times New Roman" w:cs="Times New Roman"/>
          <w:sz w:val="24"/>
          <w:szCs w:val="24"/>
        </w:rPr>
        <w:t>History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Nazareth College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4245 East Avenue,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Rochester, New York 14618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(585) 389-2649</w:t>
      </w: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EB7" w:rsidRPr="00B03EB7" w:rsidRDefault="00B03EB7" w:rsidP="00B03EB7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B03EB7">
        <w:rPr>
          <w:rFonts w:ascii="Times New Roman" w:hAnsi="Times New Roman" w:cs="Times New Roman"/>
          <w:sz w:val="24"/>
          <w:szCs w:val="24"/>
        </w:rPr>
        <w:t>Peter M. Brown</w:t>
      </w:r>
    </w:p>
    <w:p w:rsidR="00B03EB7" w:rsidRPr="00B03EB7" w:rsidRDefault="00B03EB7" w:rsidP="00B03EB7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B03EB7">
        <w:rPr>
          <w:rFonts w:ascii="Times New Roman" w:hAnsi="Times New Roman" w:cs="Times New Roman"/>
          <w:sz w:val="24"/>
          <w:szCs w:val="24"/>
        </w:rPr>
        <w:t>Deputy Director</w:t>
      </w:r>
    </w:p>
    <w:p w:rsidR="00B03EB7" w:rsidRPr="00B03EB7" w:rsidRDefault="00B03EB7" w:rsidP="00B03EB7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B03EB7">
        <w:rPr>
          <w:rFonts w:ascii="Times New Roman" w:hAnsi="Times New Roman" w:cs="Times New Roman"/>
          <w:sz w:val="24"/>
          <w:szCs w:val="24"/>
        </w:rPr>
        <w:t>Seneca County Planning and Community Development</w:t>
      </w:r>
    </w:p>
    <w:p w:rsidR="00B03EB7" w:rsidRPr="00B03EB7" w:rsidRDefault="00B03EB7" w:rsidP="00B03EB7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B03EB7">
        <w:rPr>
          <w:rFonts w:ascii="Times New Roman" w:hAnsi="Times New Roman" w:cs="Times New Roman"/>
          <w:sz w:val="24"/>
          <w:szCs w:val="24"/>
        </w:rPr>
        <w:t>Seneca County Building and Fire Code Enforcement</w:t>
      </w:r>
    </w:p>
    <w:p w:rsidR="00B03EB7" w:rsidRPr="00B03EB7" w:rsidRDefault="00B03EB7" w:rsidP="00B03EB7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B03EB7">
        <w:rPr>
          <w:rFonts w:ascii="Times New Roman" w:hAnsi="Times New Roman" w:cs="Times New Roman"/>
          <w:sz w:val="24"/>
          <w:szCs w:val="24"/>
        </w:rPr>
        <w:t>1 DiPronio Drive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3EB7" w:rsidRPr="00B03EB7" w:rsidRDefault="00B03EB7" w:rsidP="00B03EB7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B03EB7">
        <w:rPr>
          <w:rFonts w:ascii="Times New Roman" w:hAnsi="Times New Roman" w:cs="Times New Roman"/>
          <w:sz w:val="24"/>
          <w:szCs w:val="24"/>
        </w:rPr>
        <w:t>Waterloo,</w:t>
      </w:r>
      <w:r w:rsidRPr="00B03EB7">
        <w:rPr>
          <w:rStyle w:val="apple-converted-space"/>
          <w:rFonts w:ascii="Times New Roman" w:hAnsi="Times New Roman" w:cs="Times New Roman"/>
          <w:color w:val="0000FF"/>
          <w:sz w:val="24"/>
          <w:szCs w:val="24"/>
        </w:rPr>
        <w:t> </w:t>
      </w:r>
      <w:r w:rsidRPr="00B03E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ew </w:t>
      </w:r>
      <w:r w:rsidRPr="00B03EB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ork</w:t>
      </w:r>
      <w:r w:rsidRPr="00B03EB7">
        <w:rPr>
          <w:rStyle w:val="apple-converted-space"/>
          <w:rFonts w:ascii="Times New Roman" w:hAnsi="Times New Roman" w:cs="Times New Roman"/>
          <w:color w:val="0000FF"/>
          <w:sz w:val="24"/>
          <w:szCs w:val="24"/>
        </w:rPr>
        <w:t> </w:t>
      </w:r>
      <w:r w:rsidRPr="00B03EB7">
        <w:rPr>
          <w:rFonts w:ascii="Times New Roman" w:hAnsi="Times New Roman" w:cs="Times New Roman"/>
          <w:sz w:val="24"/>
          <w:szCs w:val="24"/>
        </w:rPr>
        <w:t>13165</w:t>
      </w:r>
    </w:p>
    <w:p w:rsidR="00B03EB7" w:rsidRP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3E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hone</w:t>
      </w:r>
      <w:r w:rsidRPr="00B03EB7">
        <w:rPr>
          <w:rFonts w:ascii="Times New Roman" w:hAnsi="Times New Roman" w:cs="Times New Roman"/>
          <w:sz w:val="24"/>
          <w:szCs w:val="24"/>
        </w:rPr>
        <w:t>:</w:t>
      </w:r>
      <w:r w:rsidRPr="00B03EB7">
        <w:rPr>
          <w:rStyle w:val="apple-converted-space"/>
          <w:rFonts w:ascii="Times New Roman" w:hAnsi="Times New Roman" w:cs="Times New Roman"/>
          <w:color w:val="0000FF"/>
          <w:sz w:val="24"/>
          <w:szCs w:val="24"/>
        </w:rPr>
        <w:t> </w:t>
      </w:r>
      <w:hyperlink r:id="rId6" w:tgtFrame="_blank" w:history="1">
        <w:r w:rsidRPr="00B03E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(315) 539 – 1726</w:t>
        </w:r>
      </w:hyperlink>
    </w:p>
    <w:p w:rsidR="00B03EB7" w:rsidRP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3EB7">
        <w:rPr>
          <w:rFonts w:ascii="Times New Roman" w:hAnsi="Times New Roman" w:cs="Times New Roman"/>
          <w:sz w:val="24"/>
          <w:szCs w:val="24"/>
        </w:rPr>
        <w:t>F</w:t>
      </w:r>
      <w:r w:rsidRPr="00B03EB7">
        <w:rPr>
          <w:rFonts w:ascii="Times New Roman" w:hAnsi="Times New Roman" w:cs="Times New Roman"/>
          <w:sz w:val="24"/>
          <w:szCs w:val="24"/>
        </w:rPr>
        <w:t>ax</w:t>
      </w:r>
      <w:r w:rsidRPr="00B03EB7">
        <w:rPr>
          <w:rFonts w:ascii="Times New Roman" w:hAnsi="Times New Roman" w:cs="Times New Roman"/>
          <w:sz w:val="24"/>
          <w:szCs w:val="24"/>
        </w:rPr>
        <w:t>:</w:t>
      </w:r>
      <w:r w:rsidRPr="00B03E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B03E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(315) 539 – 1926</w:t>
        </w:r>
      </w:hyperlink>
    </w:p>
    <w:p w:rsidR="00B03EB7" w:rsidRPr="00B03EB7" w:rsidRDefault="00B03EB7" w:rsidP="00B03EB7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B03E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B03EB7">
        <w:rPr>
          <w:rFonts w:ascii="Times New Roman" w:hAnsi="Times New Roman" w:cs="Times New Roman"/>
          <w:sz w:val="24"/>
          <w:szCs w:val="24"/>
        </w:rPr>
        <w:t>:</w:t>
      </w:r>
      <w:r w:rsidRPr="00B03EB7">
        <w:rPr>
          <w:rStyle w:val="apple-converted-space"/>
          <w:rFonts w:ascii="Times New Roman" w:hAnsi="Times New Roman" w:cs="Times New Roman"/>
          <w:color w:val="0000FF"/>
          <w:sz w:val="24"/>
          <w:szCs w:val="24"/>
        </w:rPr>
        <w:t> </w:t>
      </w:r>
      <w:hyperlink r:id="rId8" w:tgtFrame="_blank" w:history="1">
        <w:r w:rsidRPr="00B03EB7">
          <w:rPr>
            <w:rStyle w:val="Hyperlink"/>
            <w:rFonts w:ascii="Times New Roman" w:hAnsi="Times New Roman" w:cs="Times New Roman"/>
            <w:sz w:val="24"/>
            <w:szCs w:val="24"/>
          </w:rPr>
          <w:t>pbrown@co.seneca.ny.us</w:t>
        </w:r>
      </w:hyperlink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EB7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Brewer</w:t>
      </w:r>
    </w:p>
    <w:p w:rsidR="000D61A6" w:rsidRDefault="000D61A6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director </w:t>
      </w:r>
    </w:p>
    <w:p w:rsidR="00B03EB7" w:rsidRPr="000D61A6" w:rsidRDefault="00B03EB7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 </w:t>
      </w:r>
      <w:r w:rsidRPr="000D61A6">
        <w:rPr>
          <w:rFonts w:ascii="Times New Roman" w:hAnsi="Times New Roman" w:cs="Times New Roman"/>
          <w:sz w:val="24"/>
          <w:szCs w:val="24"/>
        </w:rPr>
        <w:t>Onseyawa</w:t>
      </w:r>
    </w:p>
    <w:p w:rsidR="000D61A6" w:rsidRDefault="000D61A6" w:rsidP="00B03EB7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Boy Scout Camp</w:t>
      </w:r>
      <w:r w:rsidRPr="000D61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Babcock - Hovey</w:t>
      </w:r>
      <w:r w:rsidRPr="000D61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7294 County Road 132</w:t>
      </w:r>
      <w:r w:rsidRPr="000D61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Ovid NY, 14521</w:t>
      </w:r>
    </w:p>
    <w:p w:rsidR="000D61A6" w:rsidRPr="000D61A6" w:rsidRDefault="000D61A6" w:rsidP="00B03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Phone: (315) 521-3217</w:t>
      </w:r>
    </w:p>
    <w:sectPr w:rsidR="000D61A6" w:rsidRPr="000D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B7"/>
    <w:rsid w:val="000D61A6"/>
    <w:rsid w:val="00582BF9"/>
    <w:rsid w:val="007C4F0E"/>
    <w:rsid w:val="00865BDA"/>
    <w:rsid w:val="00B03EB7"/>
    <w:rsid w:val="00B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E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3E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E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3E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own@co.seneca.ny.us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315%29%20539%20%E2%80%93%2019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8315%29%20539%20%E2%80%93%201726" TargetMode="External"/><Relationship Id="rId5" Type="http://schemas.openxmlformats.org/officeDocument/2006/relationships/hyperlink" Target="mailto:smccull0@mail.naz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6</cp:revision>
  <dcterms:created xsi:type="dcterms:W3CDTF">2013-07-02T21:21:00Z</dcterms:created>
  <dcterms:modified xsi:type="dcterms:W3CDTF">2013-07-02T21:36:00Z</dcterms:modified>
</cp:coreProperties>
</file>